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0A" w:rsidRPr="00B341C9" w:rsidRDefault="007C3E0A" w:rsidP="00B341C9">
      <w:pPr>
        <w:jc w:val="right"/>
        <w:rPr>
          <w:rFonts w:ascii="Times New Roman" w:hAnsi="Times New Roman" w:cs="Times New Roman"/>
          <w:sz w:val="24"/>
          <w:szCs w:val="24"/>
        </w:rPr>
      </w:pPr>
      <w:r w:rsidRPr="00B341C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66929">
        <w:rPr>
          <w:rFonts w:ascii="Times New Roman" w:hAnsi="Times New Roman" w:cs="Times New Roman"/>
          <w:sz w:val="24"/>
          <w:szCs w:val="24"/>
        </w:rPr>
        <w:t>1</w:t>
      </w:r>
    </w:p>
    <w:p w:rsidR="007C3E0A" w:rsidRPr="00B341C9" w:rsidRDefault="007C3E0A">
      <w:pPr>
        <w:rPr>
          <w:rFonts w:ascii="Times New Roman" w:hAnsi="Times New Roman" w:cs="Times New Roman"/>
          <w:sz w:val="24"/>
          <w:szCs w:val="24"/>
        </w:rPr>
      </w:pPr>
    </w:p>
    <w:p w:rsidR="00B341C9" w:rsidRDefault="009F0200" w:rsidP="00B341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Положение о районном конкурсе</w:t>
      </w:r>
    </w:p>
    <w:p w:rsidR="002746B4" w:rsidRDefault="009F0200" w:rsidP="00B341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«Лучший школьный кабинет»</w:t>
      </w:r>
      <w:r w:rsidR="007C3E0A" w:rsidRPr="00B341C9">
        <w:rPr>
          <w:rFonts w:ascii="Times New Roman" w:hAnsi="Times New Roman" w:cs="Times New Roman"/>
          <w:b/>
          <w:sz w:val="28"/>
          <w:szCs w:val="28"/>
        </w:rPr>
        <w:t>.</w:t>
      </w:r>
    </w:p>
    <w:p w:rsidR="00B341C9" w:rsidRPr="00B341C9" w:rsidRDefault="00B341C9" w:rsidP="00E154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E0A" w:rsidRPr="00B341C9" w:rsidRDefault="007C3E0A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7C3E0A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3E0A" w:rsidRPr="00B341C9">
        <w:rPr>
          <w:rFonts w:ascii="Times New Roman" w:hAnsi="Times New Roman" w:cs="Times New Roman"/>
          <w:sz w:val="28"/>
          <w:szCs w:val="28"/>
        </w:rPr>
        <w:t xml:space="preserve">Районный конкурс «Лучший школьный кабинет» (далее Конкурс) проводится </w:t>
      </w:r>
      <w:r w:rsidR="00E029EA">
        <w:rPr>
          <w:rFonts w:ascii="Times New Roman" w:hAnsi="Times New Roman" w:cs="Times New Roman"/>
          <w:sz w:val="28"/>
          <w:szCs w:val="28"/>
        </w:rPr>
        <w:t>МКУ «Районный методический кабинет».</w:t>
      </w:r>
    </w:p>
    <w:p w:rsidR="00B341C9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3E0A" w:rsidRPr="00B341C9" w:rsidRDefault="007C3E0A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Цель Конкурса.</w:t>
      </w:r>
    </w:p>
    <w:p w:rsidR="007C3E0A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3E0A" w:rsidRPr="00B341C9">
        <w:rPr>
          <w:rFonts w:ascii="Times New Roman" w:hAnsi="Times New Roman" w:cs="Times New Roman"/>
          <w:sz w:val="28"/>
          <w:szCs w:val="28"/>
        </w:rPr>
        <w:t>Повышение роли кабинетов в улучшении качества учебно-воспитательного процесса; выявление кабинетов, соответствующих современным требованиям организации учебного пространства; улучшение оснащенности кабинетов техническими средствами, учебным оборудованием и учебно-методическими пособиями; поощрения заведующих учебными кабинетами.</w:t>
      </w:r>
    </w:p>
    <w:p w:rsidR="00B341C9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29EA" w:rsidRDefault="00E029EA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Конкурса.</w:t>
      </w:r>
    </w:p>
    <w:p w:rsidR="00E029EA" w:rsidRDefault="00E029EA" w:rsidP="00E1543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оценку развития учебно-материальной базы учебного кабинета ОУ.</w:t>
      </w:r>
    </w:p>
    <w:p w:rsidR="00E029EA" w:rsidRDefault="00E029EA" w:rsidP="00E1543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эффективность ее использования в учебном процессе, направленность на развитие личности школьника, обеспечения</w:t>
      </w:r>
      <w:r w:rsidR="00544C62">
        <w:rPr>
          <w:rFonts w:ascii="Times New Roman" w:hAnsi="Times New Roman" w:cs="Times New Roman"/>
          <w:sz w:val="28"/>
          <w:szCs w:val="28"/>
        </w:rPr>
        <w:t xml:space="preserve"> безопасных условий труда, обеспечение информатизации образовательного процесса.</w:t>
      </w:r>
    </w:p>
    <w:p w:rsidR="00544C62" w:rsidRDefault="00544C62" w:rsidP="00E1543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лучшие кабинеты образовательных учреждений, в которых созданы оптимальные условия для осуществления учебного процесса на уроках.</w:t>
      </w:r>
    </w:p>
    <w:p w:rsidR="00544C62" w:rsidRDefault="00544C62" w:rsidP="00E1543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позитивный опыт совершенствования учебной базы кабинетов в современных финансово-экономических условиях.</w:t>
      </w:r>
    </w:p>
    <w:p w:rsidR="00544C62" w:rsidRPr="00E029EA" w:rsidRDefault="00544C62" w:rsidP="00E15433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C3E0A" w:rsidRPr="00B341C9" w:rsidRDefault="007C3E0A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Участники Конкурса.</w:t>
      </w:r>
    </w:p>
    <w:p w:rsidR="007C3E0A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        </w:t>
      </w:r>
      <w:r w:rsidR="007C3E0A" w:rsidRPr="00B341C9">
        <w:rPr>
          <w:rFonts w:ascii="Times New Roman" w:hAnsi="Times New Roman" w:cs="Times New Roman"/>
          <w:sz w:val="28"/>
          <w:szCs w:val="28"/>
        </w:rPr>
        <w:t>Участники Конкурса могут быть педагогические работники общеобразовательных учреждений, являющиеся заведующими учебными кабинетами</w:t>
      </w:r>
      <w:r w:rsidR="00EE1083" w:rsidRPr="00B341C9">
        <w:rPr>
          <w:rFonts w:ascii="Times New Roman" w:hAnsi="Times New Roman" w:cs="Times New Roman"/>
          <w:sz w:val="28"/>
          <w:szCs w:val="28"/>
        </w:rPr>
        <w:t>.</w:t>
      </w:r>
    </w:p>
    <w:p w:rsidR="00B341C9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724A" w:rsidRPr="0069724A" w:rsidRDefault="00EE1083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Порядок проведения Конкурса.</w:t>
      </w:r>
    </w:p>
    <w:p w:rsidR="00EE1083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Районный конкурс «Л</w:t>
      </w:r>
      <w:r w:rsidR="00EE1083" w:rsidRPr="00B341C9">
        <w:rPr>
          <w:rFonts w:ascii="Times New Roman" w:hAnsi="Times New Roman" w:cs="Times New Roman"/>
          <w:sz w:val="28"/>
          <w:szCs w:val="28"/>
        </w:rPr>
        <w:t>учший школьный кабинет» проводится в два этапа.</w:t>
      </w:r>
    </w:p>
    <w:p w:rsidR="00F95EE5" w:rsidRDefault="00B341C9" w:rsidP="00D20D37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E1083" w:rsidRPr="00B341C9">
        <w:rPr>
          <w:rFonts w:ascii="Times New Roman" w:hAnsi="Times New Roman" w:cs="Times New Roman"/>
          <w:b/>
          <w:sz w:val="28"/>
          <w:szCs w:val="28"/>
        </w:rPr>
        <w:t>Первый этап</w:t>
      </w:r>
      <w:r w:rsidR="00EE1083" w:rsidRPr="00B341C9">
        <w:rPr>
          <w:rFonts w:ascii="Times New Roman" w:hAnsi="Times New Roman" w:cs="Times New Roman"/>
          <w:sz w:val="28"/>
          <w:szCs w:val="28"/>
        </w:rPr>
        <w:t xml:space="preserve"> – информационно-аналит</w:t>
      </w:r>
      <w:r w:rsidR="0004114A">
        <w:rPr>
          <w:rFonts w:ascii="Times New Roman" w:hAnsi="Times New Roman" w:cs="Times New Roman"/>
          <w:sz w:val="28"/>
          <w:szCs w:val="28"/>
        </w:rPr>
        <w:t>ический (заочный) проводится с</w:t>
      </w:r>
      <w:proofErr w:type="gramStart"/>
      <w:r w:rsidR="0004114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E1083" w:rsidRPr="00B341C9">
        <w:rPr>
          <w:rFonts w:ascii="Times New Roman" w:hAnsi="Times New Roman" w:cs="Times New Roman"/>
          <w:sz w:val="28"/>
          <w:szCs w:val="28"/>
        </w:rPr>
        <w:t xml:space="preserve"> по </w:t>
      </w:r>
      <w:r w:rsidR="00E15433">
        <w:rPr>
          <w:rFonts w:ascii="Times New Roman" w:hAnsi="Times New Roman" w:cs="Times New Roman"/>
          <w:sz w:val="28"/>
          <w:szCs w:val="28"/>
        </w:rPr>
        <w:t>10</w:t>
      </w:r>
      <w:r w:rsidR="00F95EE5">
        <w:rPr>
          <w:rFonts w:ascii="Times New Roman" w:hAnsi="Times New Roman" w:cs="Times New Roman"/>
          <w:sz w:val="28"/>
          <w:szCs w:val="28"/>
        </w:rPr>
        <w:t xml:space="preserve"> </w:t>
      </w:r>
      <w:r w:rsidR="00EE1083" w:rsidRPr="00B341C9">
        <w:rPr>
          <w:rFonts w:ascii="Times New Roman" w:hAnsi="Times New Roman" w:cs="Times New Roman"/>
          <w:sz w:val="28"/>
          <w:szCs w:val="28"/>
        </w:rPr>
        <w:t xml:space="preserve"> </w:t>
      </w:r>
      <w:r w:rsidR="00E15433">
        <w:rPr>
          <w:rFonts w:ascii="Times New Roman" w:hAnsi="Times New Roman" w:cs="Times New Roman"/>
          <w:sz w:val="28"/>
          <w:szCs w:val="28"/>
        </w:rPr>
        <w:t>декабря 2021</w:t>
      </w:r>
      <w:r w:rsidR="00B413FD">
        <w:rPr>
          <w:rFonts w:ascii="Times New Roman" w:hAnsi="Times New Roman" w:cs="Times New Roman"/>
          <w:sz w:val="28"/>
          <w:szCs w:val="28"/>
        </w:rPr>
        <w:t xml:space="preserve"> года - это анализ и оценивание</w:t>
      </w:r>
      <w:r w:rsidR="00F95EE5">
        <w:rPr>
          <w:rFonts w:ascii="Times New Roman" w:hAnsi="Times New Roman" w:cs="Times New Roman"/>
          <w:sz w:val="28"/>
          <w:szCs w:val="28"/>
        </w:rPr>
        <w:t xml:space="preserve"> портфолио кабинета.</w:t>
      </w:r>
    </w:p>
    <w:p w:rsidR="00EE1083" w:rsidRPr="00B341C9" w:rsidRDefault="00B341C9" w:rsidP="00D20D37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E1083" w:rsidRPr="00B341C9">
        <w:rPr>
          <w:rFonts w:ascii="Times New Roman" w:hAnsi="Times New Roman" w:cs="Times New Roman"/>
          <w:b/>
          <w:sz w:val="28"/>
          <w:szCs w:val="28"/>
        </w:rPr>
        <w:t xml:space="preserve">Второй этап </w:t>
      </w:r>
      <w:r w:rsidR="00B413FD">
        <w:rPr>
          <w:rFonts w:ascii="Times New Roman" w:hAnsi="Times New Roman" w:cs="Times New Roman"/>
          <w:sz w:val="28"/>
          <w:szCs w:val="28"/>
        </w:rPr>
        <w:t xml:space="preserve">– практический </w:t>
      </w:r>
      <w:r w:rsidR="0004114A">
        <w:rPr>
          <w:rFonts w:ascii="Times New Roman" w:hAnsi="Times New Roman" w:cs="Times New Roman"/>
          <w:sz w:val="28"/>
          <w:szCs w:val="28"/>
        </w:rPr>
        <w:t>проводится с1</w:t>
      </w:r>
      <w:r w:rsidR="00E15433">
        <w:rPr>
          <w:rFonts w:ascii="Times New Roman" w:hAnsi="Times New Roman" w:cs="Times New Roman"/>
          <w:sz w:val="28"/>
          <w:szCs w:val="28"/>
        </w:rPr>
        <w:t>3 по 24 декабря 2021</w:t>
      </w:r>
      <w:r w:rsidR="00EE1083" w:rsidRPr="00B341C9">
        <w:rPr>
          <w:rFonts w:ascii="Times New Roman" w:hAnsi="Times New Roman" w:cs="Times New Roman"/>
          <w:sz w:val="28"/>
          <w:szCs w:val="28"/>
        </w:rPr>
        <w:t xml:space="preserve"> года. Члены жюри по графику выезжают в каждое из общеобразовательных </w:t>
      </w:r>
      <w:r w:rsidR="000807BE" w:rsidRPr="00B341C9">
        <w:rPr>
          <w:rFonts w:ascii="Times New Roman" w:hAnsi="Times New Roman" w:cs="Times New Roman"/>
          <w:sz w:val="28"/>
          <w:szCs w:val="28"/>
        </w:rPr>
        <w:t xml:space="preserve">учреждений, подавших заявку на участие в </w:t>
      </w:r>
      <w:r w:rsidR="0069724A">
        <w:rPr>
          <w:rFonts w:ascii="Times New Roman" w:hAnsi="Times New Roman" w:cs="Times New Roman"/>
          <w:sz w:val="28"/>
          <w:szCs w:val="28"/>
        </w:rPr>
        <w:t>К</w:t>
      </w:r>
      <w:r w:rsidR="000807BE" w:rsidRPr="00B341C9">
        <w:rPr>
          <w:rFonts w:ascii="Times New Roman" w:hAnsi="Times New Roman" w:cs="Times New Roman"/>
          <w:sz w:val="28"/>
          <w:szCs w:val="28"/>
        </w:rPr>
        <w:t>онкурсе, где определяют лучший учебный кабинет в системе образования района.</w:t>
      </w:r>
    </w:p>
    <w:p w:rsidR="000807BE" w:rsidRDefault="0069724A" w:rsidP="00D20D37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0807BE" w:rsidRPr="00B341C9">
        <w:rPr>
          <w:rFonts w:ascii="Times New Roman" w:hAnsi="Times New Roman" w:cs="Times New Roman"/>
          <w:sz w:val="28"/>
          <w:szCs w:val="28"/>
        </w:rPr>
        <w:t>От каждо</w:t>
      </w:r>
      <w:r>
        <w:rPr>
          <w:rFonts w:ascii="Times New Roman" w:hAnsi="Times New Roman" w:cs="Times New Roman"/>
          <w:sz w:val="28"/>
          <w:szCs w:val="28"/>
        </w:rPr>
        <w:t>й общеобразовательной школы на К</w:t>
      </w:r>
      <w:r w:rsidR="000807BE" w:rsidRPr="00B341C9">
        <w:rPr>
          <w:rFonts w:ascii="Times New Roman" w:hAnsi="Times New Roman" w:cs="Times New Roman"/>
          <w:sz w:val="28"/>
          <w:szCs w:val="28"/>
        </w:rPr>
        <w:t>онкурс можно представить не более одной заявки</w:t>
      </w:r>
      <w:r w:rsidR="00030F00" w:rsidRPr="00B341C9">
        <w:rPr>
          <w:rFonts w:ascii="Times New Roman" w:hAnsi="Times New Roman" w:cs="Times New Roman"/>
          <w:sz w:val="28"/>
          <w:szCs w:val="28"/>
        </w:rPr>
        <w:t>.</w:t>
      </w:r>
    </w:p>
    <w:p w:rsidR="00AE6059" w:rsidRPr="00B341C9" w:rsidRDefault="00AE6059" w:rsidP="00D20D37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E419F" w:rsidRPr="0069724A" w:rsidRDefault="006E419F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24A">
        <w:rPr>
          <w:rFonts w:ascii="Times New Roman" w:hAnsi="Times New Roman" w:cs="Times New Roman"/>
          <w:b/>
          <w:sz w:val="28"/>
          <w:szCs w:val="28"/>
        </w:rPr>
        <w:t>Номинации конкурса.</w:t>
      </w:r>
    </w:p>
    <w:p w:rsidR="006E419F" w:rsidRPr="00B341C9" w:rsidRDefault="006E419F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Кабинеты будут оцениваться в соответствии с номинациями:</w:t>
      </w:r>
    </w:p>
    <w:p w:rsidR="006E419F" w:rsidRPr="00B341C9" w:rsidRDefault="006E419F" w:rsidP="00E1543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Лучший школьный кабинет средней общеобразовательной школы.</w:t>
      </w:r>
    </w:p>
    <w:p w:rsidR="006E419F" w:rsidRPr="00B341C9" w:rsidRDefault="00C60F23" w:rsidP="00E1543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Лучший школьный кабинет основной </w:t>
      </w:r>
      <w:r w:rsidR="00B413FD">
        <w:rPr>
          <w:rFonts w:ascii="Times New Roman" w:hAnsi="Times New Roman" w:cs="Times New Roman"/>
          <w:sz w:val="28"/>
          <w:szCs w:val="28"/>
        </w:rPr>
        <w:t>обще</w:t>
      </w:r>
      <w:r w:rsidRPr="00B341C9">
        <w:rPr>
          <w:rFonts w:ascii="Times New Roman" w:hAnsi="Times New Roman" w:cs="Times New Roman"/>
          <w:sz w:val="28"/>
          <w:szCs w:val="28"/>
        </w:rPr>
        <w:t>образовательной школы.</w:t>
      </w:r>
    </w:p>
    <w:p w:rsidR="00C60F23" w:rsidRPr="00B341C9" w:rsidRDefault="00C60F23" w:rsidP="00E1543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Лучший автоматизированный кабинет.</w:t>
      </w:r>
    </w:p>
    <w:p w:rsidR="007C3E0A" w:rsidRPr="00B341C9" w:rsidRDefault="0061318A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Жюри Конкурса </w:t>
      </w:r>
      <w:r w:rsidR="00442FC3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изменить названия номинаций и вносить изменения в  количество номинаций в зависимости от количества участников.</w:t>
      </w:r>
    </w:p>
    <w:p w:rsidR="007C3E0A" w:rsidRPr="00B341C9" w:rsidRDefault="00C60F23" w:rsidP="00E154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Подведение итогов конкурса и награждение победителей</w:t>
      </w:r>
      <w:r w:rsidRPr="00B341C9">
        <w:rPr>
          <w:rFonts w:ascii="Times New Roman" w:hAnsi="Times New Roman" w:cs="Times New Roman"/>
          <w:sz w:val="28"/>
          <w:szCs w:val="28"/>
        </w:rPr>
        <w:t>.</w:t>
      </w:r>
    </w:p>
    <w:p w:rsidR="00C60F23" w:rsidRDefault="00C60F23" w:rsidP="00E154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Жюри </w:t>
      </w:r>
      <w:r w:rsidR="0069724A">
        <w:rPr>
          <w:rFonts w:ascii="Times New Roman" w:hAnsi="Times New Roman" w:cs="Times New Roman"/>
          <w:sz w:val="28"/>
          <w:szCs w:val="28"/>
        </w:rPr>
        <w:t>подводит итоги К</w:t>
      </w:r>
      <w:r w:rsidRPr="00B341C9">
        <w:rPr>
          <w:rFonts w:ascii="Times New Roman" w:hAnsi="Times New Roman" w:cs="Times New Roman"/>
          <w:sz w:val="28"/>
          <w:szCs w:val="28"/>
        </w:rPr>
        <w:t>онкурса. Победитель и призеры</w:t>
      </w:r>
      <w:r w:rsidR="0069724A">
        <w:rPr>
          <w:rFonts w:ascii="Times New Roman" w:hAnsi="Times New Roman" w:cs="Times New Roman"/>
          <w:sz w:val="28"/>
          <w:szCs w:val="28"/>
        </w:rPr>
        <w:t xml:space="preserve"> К</w:t>
      </w:r>
      <w:r w:rsidR="00E62175" w:rsidRPr="00B341C9">
        <w:rPr>
          <w:rFonts w:ascii="Times New Roman" w:hAnsi="Times New Roman" w:cs="Times New Roman"/>
          <w:sz w:val="28"/>
          <w:szCs w:val="28"/>
        </w:rPr>
        <w:t>онкурса</w:t>
      </w:r>
      <w:r w:rsidRPr="00B341C9">
        <w:rPr>
          <w:rFonts w:ascii="Times New Roman" w:hAnsi="Times New Roman" w:cs="Times New Roman"/>
          <w:sz w:val="28"/>
          <w:szCs w:val="28"/>
        </w:rPr>
        <w:t xml:space="preserve"> </w:t>
      </w:r>
      <w:r w:rsidR="0069724A">
        <w:rPr>
          <w:rFonts w:ascii="Times New Roman" w:hAnsi="Times New Roman" w:cs="Times New Roman"/>
          <w:sz w:val="28"/>
          <w:szCs w:val="28"/>
        </w:rPr>
        <w:t>награждаются грамотами УО.</w:t>
      </w:r>
    </w:p>
    <w:p w:rsidR="00F95EE5" w:rsidRPr="00B341C9" w:rsidRDefault="00F95EE5" w:rsidP="00E154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F23" w:rsidRPr="00B341C9" w:rsidRDefault="00C60F23" w:rsidP="00E154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5EE5" w:rsidRDefault="00F95EE5" w:rsidP="00E154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оформлению портфолио.</w:t>
      </w:r>
    </w:p>
    <w:p w:rsidR="00F95EE5" w:rsidRDefault="00F95EE5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кабинета (копия).</w:t>
      </w:r>
    </w:p>
    <w:p w:rsidR="00F95EE5" w:rsidRDefault="00F95EE5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развития кабинета на текущий год и перспективу.</w:t>
      </w:r>
    </w:p>
    <w:p w:rsidR="00F95EE5" w:rsidRDefault="00F95EE5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инструкций, журнала по охране труда и безопасности жизнедеятельности.</w:t>
      </w:r>
    </w:p>
    <w:p w:rsidR="00FD1F64" w:rsidRDefault="00FD1F64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учебно-методической среды</w:t>
      </w:r>
      <w:r w:rsidRPr="00FD1F64">
        <w:rPr>
          <w:rFonts w:ascii="Times New Roman" w:hAnsi="Times New Roman" w:cs="Times New Roman"/>
          <w:sz w:val="28"/>
          <w:szCs w:val="28"/>
        </w:rPr>
        <w:t xml:space="preserve"> </w:t>
      </w:r>
      <w:r w:rsidRPr="00B341C9">
        <w:rPr>
          <w:rFonts w:ascii="Times New Roman" w:hAnsi="Times New Roman" w:cs="Times New Roman"/>
          <w:sz w:val="28"/>
          <w:szCs w:val="28"/>
        </w:rPr>
        <w:t>кабинета, фотоматериалы, которые отражают описание кабинета</w:t>
      </w:r>
    </w:p>
    <w:p w:rsidR="00A02208" w:rsidRDefault="00BE7C21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и видеоматериалы, посвященные мероприятиям, проводимым в кабинете.</w:t>
      </w:r>
    </w:p>
    <w:p w:rsidR="00442FC3" w:rsidRPr="00442FC3" w:rsidRDefault="00442FC3" w:rsidP="00442FC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B341C9" w:rsidRPr="00AE6059" w:rsidRDefault="00C60F23" w:rsidP="00E154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Критерии оценивания учебных кабинетов.</w:t>
      </w:r>
      <w:bookmarkStart w:id="0" w:name="_GoBack"/>
      <w:bookmarkEnd w:id="0"/>
    </w:p>
    <w:p w:rsidR="00C60F23" w:rsidRPr="00B341C9" w:rsidRDefault="00C60F23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Наличие портфолио учебного кабинета</w:t>
      </w:r>
    </w:p>
    <w:p w:rsidR="00C60F23" w:rsidRPr="00B341C9" w:rsidRDefault="00C60F23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Рациональность хранения учебного оборудования.</w:t>
      </w:r>
    </w:p>
    <w:p w:rsidR="00C60F23" w:rsidRPr="00B341C9" w:rsidRDefault="00C60F23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Наличие методических пособий.</w:t>
      </w:r>
    </w:p>
    <w:p w:rsidR="00C60F23" w:rsidRPr="00B341C9" w:rsidRDefault="00C60F23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Систематизация имеющегося учебного оборудования, пособий.</w:t>
      </w:r>
    </w:p>
    <w:p w:rsidR="00C60F23" w:rsidRPr="00B341C9" w:rsidRDefault="00C60F23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Наличие стендов.</w:t>
      </w:r>
    </w:p>
    <w:p w:rsidR="00C60F23" w:rsidRPr="00B341C9" w:rsidRDefault="00C60F23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Состояние, эстетичность стендового материала.</w:t>
      </w:r>
    </w:p>
    <w:p w:rsidR="00C60F23" w:rsidRPr="00B341C9" w:rsidRDefault="00C60F23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Наличие технических средств обучения и организации их хранения.</w:t>
      </w:r>
    </w:p>
    <w:p w:rsidR="00C60F23" w:rsidRPr="00B341C9" w:rsidRDefault="00C60F23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Состояние рабочего места учителя.</w:t>
      </w:r>
    </w:p>
    <w:p w:rsidR="00C60F23" w:rsidRPr="00B341C9" w:rsidRDefault="00B341C9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3FE" w:rsidRPr="00B341C9">
        <w:rPr>
          <w:rFonts w:ascii="Times New Roman" w:hAnsi="Times New Roman" w:cs="Times New Roman"/>
          <w:sz w:val="28"/>
          <w:szCs w:val="28"/>
        </w:rPr>
        <w:t>Наличие инструкций, журнала</w:t>
      </w:r>
      <w:r w:rsidR="00D64C32" w:rsidRPr="00B341C9">
        <w:rPr>
          <w:rFonts w:ascii="Times New Roman" w:hAnsi="Times New Roman" w:cs="Times New Roman"/>
          <w:sz w:val="28"/>
          <w:szCs w:val="28"/>
        </w:rPr>
        <w:t xml:space="preserve"> по охране труда и безопасности </w:t>
      </w:r>
      <w:proofErr w:type="gramStart"/>
      <w:r w:rsidR="00D64C32" w:rsidRPr="00B341C9">
        <w:rPr>
          <w:rFonts w:ascii="Times New Roman" w:hAnsi="Times New Roman" w:cs="Times New Roman"/>
          <w:sz w:val="28"/>
          <w:szCs w:val="28"/>
        </w:rPr>
        <w:t>жизнедеятельности</w:t>
      </w:r>
      <w:proofErr w:type="gramEnd"/>
      <w:r w:rsidR="00D64C32" w:rsidRPr="00B341C9">
        <w:rPr>
          <w:rFonts w:ascii="Times New Roman" w:hAnsi="Times New Roman" w:cs="Times New Roman"/>
          <w:sz w:val="28"/>
          <w:szCs w:val="28"/>
        </w:rPr>
        <w:t xml:space="preserve"> обучающихся в учебном помещении.</w:t>
      </w:r>
    </w:p>
    <w:p w:rsidR="00D64C32" w:rsidRPr="00B341C9" w:rsidRDefault="00B341C9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C32" w:rsidRPr="00B341C9">
        <w:rPr>
          <w:rFonts w:ascii="Times New Roman" w:hAnsi="Times New Roman" w:cs="Times New Roman"/>
          <w:sz w:val="28"/>
          <w:szCs w:val="28"/>
        </w:rPr>
        <w:t>Наличие и состояние аптечки.</w:t>
      </w:r>
    </w:p>
    <w:p w:rsidR="00D64C32" w:rsidRPr="00B341C9" w:rsidRDefault="00B341C9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C32" w:rsidRPr="00B341C9">
        <w:rPr>
          <w:rFonts w:ascii="Times New Roman" w:hAnsi="Times New Roman" w:cs="Times New Roman"/>
          <w:sz w:val="28"/>
          <w:szCs w:val="28"/>
        </w:rPr>
        <w:t>Освещение.</w:t>
      </w:r>
    </w:p>
    <w:p w:rsidR="00D64C32" w:rsidRPr="00B341C9" w:rsidRDefault="00B341C9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C32" w:rsidRPr="00B341C9">
        <w:rPr>
          <w:rFonts w:ascii="Times New Roman" w:hAnsi="Times New Roman" w:cs="Times New Roman"/>
          <w:sz w:val="28"/>
          <w:szCs w:val="28"/>
        </w:rPr>
        <w:t>Состояние парт.</w:t>
      </w:r>
    </w:p>
    <w:p w:rsidR="00D64C32" w:rsidRPr="00B341C9" w:rsidRDefault="00B341C9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C32" w:rsidRPr="00B341C9">
        <w:rPr>
          <w:rFonts w:ascii="Times New Roman" w:hAnsi="Times New Roman" w:cs="Times New Roman"/>
          <w:sz w:val="28"/>
          <w:szCs w:val="28"/>
        </w:rPr>
        <w:t>Озеленение кабинета. Наличие растений, их состояние.</w:t>
      </w:r>
    </w:p>
    <w:p w:rsidR="00B341C9" w:rsidRPr="00A02208" w:rsidRDefault="00B341C9" w:rsidP="00E154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C32" w:rsidRPr="00B341C9">
        <w:rPr>
          <w:rFonts w:ascii="Times New Roman" w:hAnsi="Times New Roman" w:cs="Times New Roman"/>
          <w:sz w:val="28"/>
          <w:szCs w:val="28"/>
        </w:rPr>
        <w:t>Оформление окон кабинета.</w:t>
      </w:r>
    </w:p>
    <w:p w:rsidR="00B341C9" w:rsidRPr="00B341C9" w:rsidRDefault="00B341C9" w:rsidP="00E154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00CE" w:rsidRDefault="00AE00CE" w:rsidP="00E154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 xml:space="preserve">Форма заявки на участие в </w:t>
      </w:r>
      <w:r w:rsidR="0069724A">
        <w:rPr>
          <w:rFonts w:ascii="Times New Roman" w:hAnsi="Times New Roman" w:cs="Times New Roman"/>
          <w:b/>
          <w:sz w:val="28"/>
          <w:szCs w:val="28"/>
        </w:rPr>
        <w:t>К</w:t>
      </w:r>
      <w:r w:rsidRPr="00B341C9">
        <w:rPr>
          <w:rFonts w:ascii="Times New Roman" w:hAnsi="Times New Roman" w:cs="Times New Roman"/>
          <w:b/>
          <w:sz w:val="28"/>
          <w:szCs w:val="28"/>
        </w:rPr>
        <w:t>онкурсе.</w:t>
      </w:r>
    </w:p>
    <w:p w:rsidR="00B341C9" w:rsidRDefault="00B341C9" w:rsidP="00E154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1C9" w:rsidRPr="00B341C9" w:rsidRDefault="00B341C9" w:rsidP="00E154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0CE" w:rsidRPr="00B341C9" w:rsidRDefault="00AE00CE" w:rsidP="00E1543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A02208">
        <w:rPr>
          <w:rFonts w:ascii="Times New Roman" w:hAnsi="Times New Roman" w:cs="Times New Roman"/>
          <w:sz w:val="28"/>
          <w:szCs w:val="28"/>
        </w:rPr>
        <w:t>обще</w:t>
      </w:r>
      <w:r w:rsidRPr="00B341C9">
        <w:rPr>
          <w:rFonts w:ascii="Times New Roman" w:hAnsi="Times New Roman" w:cs="Times New Roman"/>
          <w:sz w:val="28"/>
          <w:szCs w:val="28"/>
        </w:rPr>
        <w:t>образовательного учреждения.</w:t>
      </w:r>
    </w:p>
    <w:p w:rsidR="00AE00CE" w:rsidRPr="00B341C9" w:rsidRDefault="00AE00CE" w:rsidP="00E15433">
      <w:pPr>
        <w:pStyle w:val="a3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Кабинет (указать его название).</w:t>
      </w:r>
    </w:p>
    <w:p w:rsidR="00AE00CE" w:rsidRPr="00B341C9" w:rsidRDefault="00AE00CE" w:rsidP="00E15433">
      <w:pPr>
        <w:pStyle w:val="a3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Фамилия, имя, отчество заведующего кабинетом.</w:t>
      </w:r>
    </w:p>
    <w:p w:rsidR="00AE00CE" w:rsidRPr="00B341C9" w:rsidRDefault="00AE00CE" w:rsidP="00E15433">
      <w:pPr>
        <w:pStyle w:val="a3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BC0F09" w:rsidRPr="00B341C9">
        <w:rPr>
          <w:rFonts w:ascii="Times New Roman" w:hAnsi="Times New Roman" w:cs="Times New Roman"/>
          <w:sz w:val="28"/>
          <w:szCs w:val="28"/>
        </w:rPr>
        <w:t>о заведующем кабинетом.</w:t>
      </w:r>
    </w:p>
    <w:p w:rsidR="00BC0F09" w:rsidRPr="00B341C9" w:rsidRDefault="00BC0F09" w:rsidP="00E15433">
      <w:pPr>
        <w:pStyle w:val="a3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общий педагогический стаж;</w:t>
      </w:r>
    </w:p>
    <w:p w:rsidR="00BC0F09" w:rsidRPr="00B341C9" w:rsidRDefault="00BC0F09" w:rsidP="00E15433">
      <w:pPr>
        <w:pStyle w:val="a3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стаж работы в данном учреждении;</w:t>
      </w:r>
    </w:p>
    <w:p w:rsidR="00BC0F09" w:rsidRPr="00B341C9" w:rsidRDefault="00BC0F09" w:rsidP="00E15433">
      <w:pPr>
        <w:pStyle w:val="a3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квалификационная категория;</w:t>
      </w:r>
    </w:p>
    <w:p w:rsidR="00BC0F09" w:rsidRPr="00B341C9" w:rsidRDefault="00BC0F09" w:rsidP="00E15433">
      <w:pPr>
        <w:pStyle w:val="a3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срок заведования кабинетом.</w:t>
      </w:r>
    </w:p>
    <w:p w:rsidR="00BC0F09" w:rsidRPr="00B341C9" w:rsidRDefault="00BC0F09" w:rsidP="00E15433">
      <w:pPr>
        <w:pStyle w:val="a3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Контактный телефон конкурсанта.</w:t>
      </w:r>
    </w:p>
    <w:p w:rsidR="00BC0F09" w:rsidRPr="00B341C9" w:rsidRDefault="00BC0F09" w:rsidP="00E15433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BC0F09" w:rsidRPr="00B341C9" w:rsidRDefault="00BC0F09" w:rsidP="00E15433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Дата подачи заявки_________________</w:t>
      </w:r>
    </w:p>
    <w:p w:rsidR="00BC0F09" w:rsidRPr="00B341C9" w:rsidRDefault="00BC0F09" w:rsidP="00E15433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Заведующий кабинетом _____________________(подпись, ФИО)</w:t>
      </w:r>
    </w:p>
    <w:sectPr w:rsidR="00BC0F09" w:rsidRPr="00B341C9" w:rsidSect="00B341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D89"/>
    <w:multiLevelType w:val="hybridMultilevel"/>
    <w:tmpl w:val="A9D84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6798D"/>
    <w:multiLevelType w:val="hybridMultilevel"/>
    <w:tmpl w:val="D91A6D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F22ACF"/>
    <w:multiLevelType w:val="hybridMultilevel"/>
    <w:tmpl w:val="EAE86F0A"/>
    <w:lvl w:ilvl="0" w:tplc="1D06B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B542F2"/>
    <w:multiLevelType w:val="hybridMultilevel"/>
    <w:tmpl w:val="E06AC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E6154"/>
    <w:multiLevelType w:val="hybridMultilevel"/>
    <w:tmpl w:val="61AA4DAC"/>
    <w:lvl w:ilvl="0" w:tplc="073A8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5D38B5"/>
    <w:multiLevelType w:val="hybridMultilevel"/>
    <w:tmpl w:val="497446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D2E5DE1"/>
    <w:multiLevelType w:val="hybridMultilevel"/>
    <w:tmpl w:val="7B26D1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1C18A1"/>
    <w:multiLevelType w:val="hybridMultilevel"/>
    <w:tmpl w:val="251E62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C8305B"/>
    <w:multiLevelType w:val="hybridMultilevel"/>
    <w:tmpl w:val="8F367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567A45"/>
    <w:multiLevelType w:val="hybridMultilevel"/>
    <w:tmpl w:val="478C14D0"/>
    <w:lvl w:ilvl="0" w:tplc="AFF60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B4ECF"/>
    <w:multiLevelType w:val="hybridMultilevel"/>
    <w:tmpl w:val="3EA0EE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2321609"/>
    <w:multiLevelType w:val="hybridMultilevel"/>
    <w:tmpl w:val="2848A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E2043"/>
    <w:multiLevelType w:val="hybridMultilevel"/>
    <w:tmpl w:val="E41A55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EB4063"/>
    <w:multiLevelType w:val="hybridMultilevel"/>
    <w:tmpl w:val="C136C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25970"/>
    <w:multiLevelType w:val="hybridMultilevel"/>
    <w:tmpl w:val="B6509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4E591A"/>
    <w:multiLevelType w:val="hybridMultilevel"/>
    <w:tmpl w:val="10480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6D7FAF"/>
    <w:multiLevelType w:val="hybridMultilevel"/>
    <w:tmpl w:val="8830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A3E40"/>
    <w:multiLevelType w:val="hybridMultilevel"/>
    <w:tmpl w:val="B3AE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2"/>
  </w:num>
  <w:num w:numId="4">
    <w:abstractNumId w:val="17"/>
  </w:num>
  <w:num w:numId="5">
    <w:abstractNumId w:val="16"/>
  </w:num>
  <w:num w:numId="6">
    <w:abstractNumId w:val="0"/>
  </w:num>
  <w:num w:numId="7">
    <w:abstractNumId w:val="1"/>
  </w:num>
  <w:num w:numId="8">
    <w:abstractNumId w:val="6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11"/>
  </w:num>
  <w:num w:numId="14">
    <w:abstractNumId w:val="8"/>
  </w:num>
  <w:num w:numId="15">
    <w:abstractNumId w:val="5"/>
  </w:num>
  <w:num w:numId="16">
    <w:abstractNumId w:val="2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00"/>
    <w:rsid w:val="00030F00"/>
    <w:rsid w:val="0004114A"/>
    <w:rsid w:val="000807BE"/>
    <w:rsid w:val="002746B4"/>
    <w:rsid w:val="003A55D1"/>
    <w:rsid w:val="00442FC3"/>
    <w:rsid w:val="00544C62"/>
    <w:rsid w:val="0061318A"/>
    <w:rsid w:val="0069724A"/>
    <w:rsid w:val="006E419F"/>
    <w:rsid w:val="007C3E0A"/>
    <w:rsid w:val="008503FE"/>
    <w:rsid w:val="009F0200"/>
    <w:rsid w:val="00A02208"/>
    <w:rsid w:val="00AE00CE"/>
    <w:rsid w:val="00AE6059"/>
    <w:rsid w:val="00B341C9"/>
    <w:rsid w:val="00B413FD"/>
    <w:rsid w:val="00BC0F09"/>
    <w:rsid w:val="00BE7C21"/>
    <w:rsid w:val="00C60F23"/>
    <w:rsid w:val="00CC47DF"/>
    <w:rsid w:val="00D20D37"/>
    <w:rsid w:val="00D64C32"/>
    <w:rsid w:val="00D66929"/>
    <w:rsid w:val="00E029EA"/>
    <w:rsid w:val="00E15433"/>
    <w:rsid w:val="00E62175"/>
    <w:rsid w:val="00EE1083"/>
    <w:rsid w:val="00F95EE5"/>
    <w:rsid w:val="00FD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2018-10-29T06:50:00Z</dcterms:created>
  <dcterms:modified xsi:type="dcterms:W3CDTF">2021-11-23T06:38:00Z</dcterms:modified>
</cp:coreProperties>
</file>